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="0" w:line="520" w:lineRule="exact"/>
        <w:ind w:left="0" w:leftChars="0" w:right="0" w:firstLine="0" w:firstLineChars="0"/>
        <w:jc w:val="both"/>
        <w:textAlignment w:val="auto"/>
      </w:pPr>
      <w:r>
        <w:t>附件1：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="0" w:line="520" w:lineRule="exact"/>
        <w:ind w:right="0"/>
        <w:jc w:val="center"/>
        <w:textAlignment w:val="auto"/>
        <w:rPr>
          <w:b/>
          <w:sz w:val="28"/>
        </w:rPr>
      </w:pPr>
      <w:r>
        <w:rPr>
          <w:b/>
          <w:sz w:val="28"/>
        </w:rPr>
        <w:t>第五届钢锭与锻件生产新工艺、新技术峰会回执表</w:t>
      </w:r>
    </w:p>
    <w:tbl>
      <w:tblPr>
        <w:tblStyle w:val="4"/>
        <w:tblW w:w="984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1035"/>
        <w:gridCol w:w="555"/>
        <w:gridCol w:w="1063"/>
        <w:gridCol w:w="2792"/>
        <w:gridCol w:w="2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right="0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单位名称（增值税发票信息）</w:t>
            </w:r>
          </w:p>
        </w:tc>
        <w:tc>
          <w:tcPr>
            <w:tcW w:w="6369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2" w:firstLineChars="200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纳 税 人 识 别 号</w:t>
            </w:r>
          </w:p>
        </w:tc>
        <w:tc>
          <w:tcPr>
            <w:tcW w:w="6369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tabs>
                <w:tab w:val="left" w:pos="1198"/>
                <w:tab w:val="left" w:pos="1680"/>
                <w:tab w:val="left" w:pos="2160"/>
              </w:tabs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2" w:firstLineChars="200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址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及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电 话</w:t>
            </w:r>
          </w:p>
        </w:tc>
        <w:tc>
          <w:tcPr>
            <w:tcW w:w="6369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2" w:firstLineChars="200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开 户 行 及 账 号</w:t>
            </w:r>
          </w:p>
        </w:tc>
        <w:tc>
          <w:tcPr>
            <w:tcW w:w="6369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8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right="0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参会人姓名</w:t>
            </w:r>
          </w:p>
        </w:tc>
        <w:tc>
          <w:tcPr>
            <w:tcW w:w="103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right="0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性 别</w:t>
            </w:r>
          </w:p>
        </w:tc>
        <w:tc>
          <w:tcPr>
            <w:tcW w:w="1618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right="0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职 务</w:t>
            </w:r>
          </w:p>
        </w:tc>
        <w:tc>
          <w:tcPr>
            <w:tcW w:w="2792" w:type="dxa"/>
          </w:tcPr>
          <w:p>
            <w:pPr>
              <w:pStyle w:val="6"/>
              <w:keepNext w:val="0"/>
              <w:keepLines w:val="0"/>
              <w:pageBreakBefore w:val="0"/>
              <w:tabs>
                <w:tab w:val="left" w:pos="489"/>
              </w:tabs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right="0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机</w:t>
            </w:r>
          </w:p>
        </w:tc>
        <w:tc>
          <w:tcPr>
            <w:tcW w:w="2514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right="0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8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79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514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8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79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514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8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79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514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844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80" w:firstLineChars="200"/>
              <w:jc w:val="center"/>
              <w:textAlignment w:val="auto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房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lang w:eastAsia="zh-CN"/>
              </w:rPr>
              <w:t>间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lang w:eastAsia="zh-CN"/>
              </w:rPr>
              <w:t>数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lang w:eastAsia="zh-CN"/>
              </w:rPr>
              <w:t>量（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844" w:type="dxa"/>
            <w:gridSpan w:val="6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54" w:firstLineChars="200"/>
              <w:textAlignment w:val="auto"/>
              <w:rPr>
                <w:w w:val="95"/>
                <w:sz w:val="21"/>
              </w:rPr>
            </w:pPr>
            <w:r>
              <w:rPr>
                <w:b/>
                <w:spacing w:val="-1"/>
                <w:w w:val="95"/>
                <w:sz w:val="24"/>
              </w:rPr>
              <w:t>备注：</w:t>
            </w:r>
            <w:r>
              <w:rPr>
                <w:w w:val="95"/>
                <w:sz w:val="21"/>
              </w:rPr>
              <w:t xml:space="preserve">提前将相应款项汇入以下账户，会场可直接领取发票。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20" w:firstLineChars="200"/>
              <w:textAlignment w:val="auto"/>
              <w:rPr>
                <w:sz w:val="21"/>
              </w:rPr>
            </w:pPr>
            <w:r>
              <w:rPr>
                <w:sz w:val="21"/>
              </w:rPr>
              <w:t>公司名称：辛集市锦晟网络科技有限公司</w:t>
            </w:r>
            <w:r>
              <w:rPr>
                <w:rFonts w:hint="eastAsia"/>
                <w:sz w:val="21"/>
                <w:lang w:val="en-US" w:eastAsia="zh-CN"/>
              </w:rPr>
              <w:t xml:space="preserve">         </w:t>
            </w:r>
            <w:r>
              <w:rPr>
                <w:sz w:val="21"/>
              </w:rPr>
              <w:t>开户银行：中国银行股份有限公司辛集分行</w:t>
            </w:r>
          </w:p>
          <w:p>
            <w:pPr>
              <w:pStyle w:val="6"/>
              <w:keepNext w:val="0"/>
              <w:keepLines w:val="0"/>
              <w:pageBreakBefore w:val="0"/>
              <w:tabs>
                <w:tab w:val="left" w:pos="631"/>
              </w:tabs>
              <w:kinsoku/>
              <w:wordWrap/>
              <w:overflowPunct/>
              <w:bidi w:val="0"/>
              <w:adjustRightInd/>
              <w:snapToGrid/>
              <w:spacing w:before="0" w:line="520" w:lineRule="exact"/>
              <w:ind w:left="0" w:right="0" w:firstLine="420" w:firstLineChars="200"/>
              <w:textAlignment w:val="auto"/>
              <w:rPr>
                <w:sz w:val="21"/>
              </w:rPr>
            </w:pPr>
            <w:r>
              <w:rPr>
                <w:sz w:val="21"/>
              </w:rPr>
              <w:t>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号：100635447528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line="52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u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注：请将参会回执于2020 年</w:t>
      </w:r>
      <w:r>
        <w:rPr>
          <w:rFonts w:hint="eastAsia" w:cs="宋体"/>
          <w:b/>
          <w:bCs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cs="宋体"/>
          <w:b/>
          <w:bCs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  <w:r>
        <w:rPr>
          <w:rFonts w:hAnsi="宋体"/>
          <w:b/>
          <w:bCs/>
          <w:color w:val="000000"/>
          <w:kern w:val="0"/>
          <w:sz w:val="28"/>
          <w:szCs w:val="28"/>
        </w:rPr>
        <w:t>前传真至：0311-85395669或邮箱：</w:t>
      </w:r>
      <w:r>
        <w:rPr>
          <w:rFonts w:hAnsi="宋体"/>
          <w:b/>
          <w:bCs/>
          <w:color w:val="000000"/>
          <w:kern w:val="0"/>
          <w:sz w:val="28"/>
          <w:szCs w:val="28"/>
        </w:rPr>
        <w:fldChar w:fldCharType="begin"/>
      </w:r>
      <w:r>
        <w:rPr>
          <w:rFonts w:hAnsi="宋体"/>
          <w:b/>
          <w:bCs/>
          <w:color w:val="000000"/>
          <w:kern w:val="0"/>
          <w:sz w:val="28"/>
          <w:szCs w:val="28"/>
        </w:rPr>
        <w:instrText xml:space="preserve"> HYPERLINK "mailto:yejinzg@126.com" \h </w:instrText>
      </w:r>
      <w:r>
        <w:rPr>
          <w:rFonts w:hAnsi="宋体"/>
          <w:b/>
          <w:bCs/>
          <w:color w:val="000000"/>
          <w:kern w:val="0"/>
          <w:sz w:val="28"/>
          <w:szCs w:val="28"/>
        </w:rPr>
        <w:fldChar w:fldCharType="separate"/>
      </w:r>
      <w:r>
        <w:rPr>
          <w:rFonts w:hAnsi="宋体"/>
          <w:b/>
          <w:bCs/>
          <w:color w:val="000000"/>
          <w:kern w:val="0"/>
          <w:sz w:val="28"/>
          <w:szCs w:val="28"/>
        </w:rPr>
        <w:t>yejinzg@126.com</w:t>
      </w:r>
      <w:r>
        <w:rPr>
          <w:rFonts w:hAnsi="宋体"/>
          <w:b/>
          <w:bCs/>
          <w:color w:val="000000"/>
          <w:kern w:val="0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="0" w:line="520" w:lineRule="exact"/>
        <w:ind w:left="0" w:right="0" w:firstLine="562" w:firstLineChars="200"/>
        <w:jc w:val="left"/>
        <w:textAlignment w:val="auto"/>
        <w:rPr>
          <w:b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="0" w:line="520" w:lineRule="exact"/>
        <w:ind w:left="0" w:right="0" w:firstLine="562" w:firstLineChars="200"/>
        <w:jc w:val="left"/>
        <w:textAlignment w:val="auto"/>
        <w:rPr>
          <w:b/>
          <w:sz w:val="28"/>
        </w:rPr>
      </w:pPr>
      <w:r>
        <w:rPr>
          <w:b/>
          <w:sz w:val="28"/>
        </w:rPr>
        <w:t>附件2：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0" w:right="0" w:firstLine="532" w:firstLineChars="200"/>
        <w:textAlignment w:val="auto"/>
        <w:rPr>
          <w:rFonts w:hint="eastAsia" w:eastAsia="宋体"/>
          <w:spacing w:val="-10"/>
          <w:lang w:eastAsia="zh-CN"/>
        </w:rPr>
      </w:pPr>
      <w:r>
        <w:rPr>
          <w:spacing w:val="-7"/>
        </w:rPr>
        <w:t xml:space="preserve">酒店地址：太原市万柏林区下元气化西街 </w:t>
      </w:r>
      <w:r>
        <w:t>8</w:t>
      </w:r>
      <w:r>
        <w:rPr>
          <w:spacing w:val="-10"/>
        </w:rPr>
        <w:t xml:space="preserve"> 号太原智诚和平酒店</w:t>
      </w:r>
      <w:r>
        <w:rPr>
          <w:rFonts w:hint="eastAsia"/>
          <w:spacing w:val="-10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0" w:right="0" w:firstLine="520" w:firstLineChars="200"/>
        <w:textAlignment w:val="auto"/>
      </w:pPr>
      <w:r>
        <w:rPr>
          <w:spacing w:val="-10"/>
        </w:rPr>
        <w:t>1</w:t>
      </w:r>
      <w:r>
        <w:rPr>
          <w:spacing w:val="-4"/>
        </w:rPr>
        <w:t>、太原武宿机场方向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0" w:right="0" w:firstLine="560" w:firstLineChars="200"/>
        <w:textAlignment w:val="auto"/>
        <w:rPr>
          <w:spacing w:val="-16"/>
        </w:rPr>
      </w:pPr>
      <w:r>
        <w:t>公交：机场航站楼站上车 201 路（火车站方向）—太榆路邬城东街口</w:t>
      </w:r>
      <w:r>
        <w:rPr>
          <w:spacing w:val="-2"/>
        </w:rPr>
        <w:t>下车—</w:t>
      </w:r>
      <w:r>
        <w:t>813</w:t>
      </w:r>
      <w:r>
        <w:rPr>
          <w:spacing w:val="-36"/>
        </w:rPr>
        <w:t xml:space="preserve"> 路</w:t>
      </w:r>
      <w:r>
        <w:rPr>
          <w:spacing w:val="-3"/>
        </w:rPr>
        <w:t>（</w:t>
      </w:r>
      <w:r>
        <w:rPr>
          <w:spacing w:val="-1"/>
        </w:rPr>
        <w:t>下元方向</w:t>
      </w:r>
      <w:r>
        <w:rPr>
          <w:spacing w:val="-140"/>
        </w:rPr>
        <w:t>）</w:t>
      </w:r>
      <w:r>
        <w:rPr>
          <w:spacing w:val="-16"/>
        </w:rPr>
        <w:t xml:space="preserve">。打车约 </w:t>
      </w:r>
      <w:r>
        <w:t>19.5</w:t>
      </w:r>
      <w:r>
        <w:rPr>
          <w:spacing w:val="-35"/>
        </w:rPr>
        <w:t xml:space="preserve"> 公里 </w:t>
      </w:r>
      <w:r>
        <w:t>42</w:t>
      </w:r>
      <w:r>
        <w:rPr>
          <w:spacing w:val="-16"/>
        </w:rPr>
        <w:t xml:space="preserve"> 元左右。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0" w:right="0" w:firstLine="496" w:firstLineChars="200"/>
        <w:textAlignment w:val="auto"/>
      </w:pPr>
      <w:r>
        <w:rPr>
          <w:spacing w:val="-16"/>
        </w:rPr>
        <w:t>2</w:t>
      </w:r>
      <w:r>
        <w:rPr>
          <w:spacing w:val="-5"/>
        </w:rPr>
        <w:t>、太原火车站方向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0" w:right="0" w:firstLine="560" w:firstLineChars="200"/>
        <w:textAlignment w:val="auto"/>
      </w:pPr>
      <w:r>
        <w:t>公交:1</w:t>
      </w:r>
      <w:r>
        <w:rPr>
          <w:spacing w:val="-49"/>
        </w:rPr>
        <w:t xml:space="preserve"> 路</w:t>
      </w:r>
      <w:r>
        <w:t>（</w:t>
      </w:r>
      <w:r>
        <w:rPr>
          <w:spacing w:val="-2"/>
        </w:rPr>
        <w:t>下元方向</w:t>
      </w:r>
      <w:r>
        <w:rPr>
          <w:spacing w:val="-10"/>
        </w:rPr>
        <w:t>）</w:t>
      </w:r>
      <w:r>
        <w:rPr>
          <w:spacing w:val="-14"/>
        </w:rPr>
        <w:t xml:space="preserve">——下元站下车。打车约 </w:t>
      </w:r>
      <w:r>
        <w:t>7.2</w:t>
      </w:r>
      <w:r>
        <w:rPr>
          <w:spacing w:val="-36"/>
        </w:rPr>
        <w:t xml:space="preserve"> 公里 </w:t>
      </w:r>
      <w:r>
        <w:t>15</w:t>
      </w:r>
      <w:r>
        <w:rPr>
          <w:spacing w:val="-16"/>
        </w:rPr>
        <w:t xml:space="preserve"> 元左右。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0" w:right="0" w:firstLine="560" w:firstLineChars="200"/>
        <w:textAlignment w:val="auto"/>
      </w:pPr>
      <w:r>
        <w:t>3 太原南站(高铁)方向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0" w:right="0" w:firstLine="522" w:firstLineChars="300"/>
        <w:textAlignment w:val="auto"/>
      </w:pPr>
      <w:r>
        <w:rPr>
          <w:rFonts w:hint="eastAsia"/>
          <w:spacing w:val="-53"/>
          <w:w w:val="100"/>
          <w:lang w:val="en-US" w:eastAsia="zh-CN"/>
        </w:rPr>
        <w:t>公交</w:t>
      </w:r>
      <w:r>
        <w:rPr>
          <w:spacing w:val="-53"/>
          <w:w w:val="100"/>
        </w:rPr>
        <w:t>：</w:t>
      </w:r>
      <w:r>
        <w:rPr>
          <w:spacing w:val="-1"/>
          <w:w w:val="100"/>
        </w:rPr>
        <w:t>（</w:t>
      </w:r>
      <w:r>
        <w:rPr>
          <w:w w:val="100"/>
        </w:rPr>
        <w:t>c</w:t>
      </w:r>
      <w:r>
        <w:rPr>
          <w:spacing w:val="-72"/>
        </w:rPr>
        <w:t xml:space="preserve"> </w:t>
      </w:r>
      <w:r>
        <w:rPr>
          <w:spacing w:val="-1"/>
          <w:w w:val="100"/>
        </w:rPr>
        <w:t>站台</w:t>
      </w:r>
      <w:r>
        <w:rPr>
          <w:spacing w:val="-15"/>
          <w:w w:val="100"/>
        </w:rPr>
        <w:t>）</w:t>
      </w:r>
      <w:r>
        <w:rPr>
          <w:spacing w:val="-2"/>
          <w:w w:val="100"/>
        </w:rPr>
        <w:t>站上车</w:t>
      </w:r>
      <w:r>
        <w:rPr>
          <w:spacing w:val="-71"/>
        </w:rPr>
        <w:t xml:space="preserve"> </w:t>
      </w:r>
      <w:r>
        <w:rPr>
          <w:spacing w:val="1"/>
          <w:w w:val="100"/>
        </w:rPr>
        <w:t>8</w:t>
      </w:r>
      <w:r>
        <w:rPr>
          <w:spacing w:val="-2"/>
          <w:w w:val="100"/>
        </w:rPr>
        <w:t>6</w:t>
      </w:r>
      <w:r>
        <w:rPr>
          <w:w w:val="100"/>
        </w:rPr>
        <w:t>8</w:t>
      </w:r>
      <w:r>
        <w:rPr>
          <w:spacing w:val="-72"/>
        </w:rPr>
        <w:t xml:space="preserve"> </w:t>
      </w:r>
      <w:r>
        <w:rPr>
          <w:spacing w:val="-15"/>
          <w:w w:val="100"/>
        </w:rPr>
        <w:t>路</w:t>
      </w:r>
      <w:r>
        <w:rPr>
          <w:spacing w:val="-3"/>
          <w:w w:val="100"/>
        </w:rPr>
        <w:t>（</w:t>
      </w:r>
      <w:r>
        <w:rPr>
          <w:spacing w:val="-2"/>
          <w:w w:val="100"/>
        </w:rPr>
        <w:t>小井峪方向</w:t>
      </w:r>
      <w:r>
        <w:rPr>
          <w:spacing w:val="-15"/>
          <w:w w:val="100"/>
        </w:rPr>
        <w:t>）</w:t>
      </w:r>
      <w:r>
        <w:rPr>
          <w:spacing w:val="-5"/>
          <w:w w:val="100"/>
        </w:rPr>
        <w:t>——下元站下车。打车</w:t>
      </w:r>
      <w:r>
        <w:rPr>
          <w:spacing w:val="-38"/>
        </w:rPr>
        <w:t xml:space="preserve">约 </w:t>
      </w:r>
      <w:r>
        <w:t>15.5</w:t>
      </w:r>
      <w:r>
        <w:rPr>
          <w:spacing w:val="-37"/>
        </w:rPr>
        <w:t xml:space="preserve"> 公里 </w:t>
      </w:r>
      <w:r>
        <w:t>33</w:t>
      </w:r>
      <w:r>
        <w:rPr>
          <w:spacing w:val="-16"/>
        </w:rPr>
        <w:t xml:space="preserve"> 元左右。</w:t>
      </w:r>
    </w:p>
    <w:sectPr>
      <w:pgSz w:w="11910" w:h="16840"/>
      <w:pgMar w:top="1440" w:right="1080" w:bottom="1440" w:left="1080" w:header="720" w:footer="720" w:gutter="0"/>
      <w:cols w:equalWidth="0" w:num="1">
        <w:col w:w="97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93571"/>
    <w:rsid w:val="34A9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536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53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2020-09-16T07:55:00Z</dcterms:created>
  <dc:creator>枫叶</dc:creator>
  <cp:lastModifiedBy>枫叶</cp:lastModifiedBy>
  <dcterms:modified xsi:type="dcterms:W3CDTF">2020-09-16T07:59:04Z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